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1B2B61" w14:paraId="424F69DC" w14:textId="77777777" w:rsidTr="0031034F">
        <w:tc>
          <w:tcPr>
            <w:tcW w:w="9322" w:type="dxa"/>
            <w:gridSpan w:val="7"/>
          </w:tcPr>
          <w:p w14:paraId="5DDEAAE8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Vysoká škola:</w:t>
            </w:r>
            <w:r w:rsidRPr="001B2B61">
              <w:rPr>
                <w:szCs w:val="24"/>
              </w:rPr>
              <w:t xml:space="preserve"> Katolícka univerzita</w:t>
            </w:r>
            <w:r w:rsidR="00217608" w:rsidRPr="001B2B61">
              <w:rPr>
                <w:szCs w:val="24"/>
              </w:rPr>
              <w:t xml:space="preserve"> v Ružomberku</w:t>
            </w:r>
          </w:p>
        </w:tc>
      </w:tr>
      <w:tr w:rsidR="004F7267" w:rsidRPr="001B2B61" w14:paraId="5200AE00" w14:textId="77777777" w:rsidTr="0031034F">
        <w:tc>
          <w:tcPr>
            <w:tcW w:w="9322" w:type="dxa"/>
            <w:gridSpan w:val="7"/>
          </w:tcPr>
          <w:p w14:paraId="7B9D061E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Fakulta:</w:t>
            </w:r>
            <w:r w:rsidRPr="001B2B61">
              <w:rPr>
                <w:szCs w:val="24"/>
              </w:rPr>
              <w:t xml:space="preserve"> </w:t>
            </w:r>
            <w:r w:rsidR="0097144A" w:rsidRPr="001B2B61">
              <w:rPr>
                <w:szCs w:val="24"/>
              </w:rPr>
              <w:t>Teologická</w:t>
            </w:r>
          </w:p>
        </w:tc>
      </w:tr>
      <w:tr w:rsidR="004F7267" w:rsidRPr="001B2B61" w14:paraId="71B51994" w14:textId="77777777" w:rsidTr="0031034F">
        <w:trPr>
          <w:trHeight w:val="286"/>
        </w:trPr>
        <w:tc>
          <w:tcPr>
            <w:tcW w:w="4243" w:type="dxa"/>
            <w:gridSpan w:val="3"/>
          </w:tcPr>
          <w:p w14:paraId="7F200EA3" w14:textId="6A82A136" w:rsidR="004F7267" w:rsidRPr="001B2B61" w:rsidRDefault="004F7267" w:rsidP="009929D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1B2B61">
              <w:rPr>
                <w:b/>
                <w:szCs w:val="24"/>
              </w:rPr>
              <w:t xml:space="preserve">Kód predmetu: </w:t>
            </w:r>
            <w:r w:rsidR="009929DF">
              <w:rPr>
                <w:rFonts w:ascii="TimesNewRoman" w:eastAsiaTheme="minorHAnsi" w:hAnsi="TimesNewRoman" w:cs="TimesNewRoman"/>
                <w:szCs w:val="24"/>
                <w:lang w:eastAsia="en-US"/>
              </w:rPr>
              <w:t>TI TF/ER/18</w:t>
            </w:r>
          </w:p>
        </w:tc>
        <w:tc>
          <w:tcPr>
            <w:tcW w:w="5079" w:type="dxa"/>
            <w:gridSpan w:val="4"/>
          </w:tcPr>
          <w:p w14:paraId="0BDE7EDA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 xml:space="preserve">Názov predmetu: </w:t>
            </w:r>
            <w:r w:rsidR="00931C02" w:rsidRPr="001B2B61">
              <w:rPr>
                <w:szCs w:val="24"/>
              </w:rPr>
              <w:t>Edukácia rómskych žiakov</w:t>
            </w:r>
          </w:p>
        </w:tc>
      </w:tr>
      <w:tr w:rsidR="004F7267" w:rsidRPr="001B2B61" w14:paraId="10203A9A" w14:textId="77777777" w:rsidTr="0031034F">
        <w:trPr>
          <w:trHeight w:val="286"/>
        </w:trPr>
        <w:tc>
          <w:tcPr>
            <w:tcW w:w="9322" w:type="dxa"/>
            <w:gridSpan w:val="7"/>
          </w:tcPr>
          <w:p w14:paraId="4BA33F4C" w14:textId="77777777" w:rsidR="004F7267" w:rsidRPr="001B2B61" w:rsidRDefault="004F7267" w:rsidP="001B2B6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B2B61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0C01C40" w14:textId="77777777" w:rsidR="004F7267" w:rsidRPr="001B2B61" w:rsidRDefault="004F7267" w:rsidP="001B2B6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B2B61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1B2B61">
              <w:rPr>
                <w:rFonts w:eastAsia="MS Mincho"/>
                <w:szCs w:val="24"/>
              </w:rPr>
              <w:t>Povinn</w:t>
            </w:r>
            <w:r w:rsidR="003C7AFC" w:rsidRPr="001B2B61">
              <w:rPr>
                <w:rFonts w:eastAsia="MS Mincho"/>
                <w:szCs w:val="24"/>
              </w:rPr>
              <w:t>e voliteľný</w:t>
            </w:r>
            <w:r w:rsidR="000612A7" w:rsidRPr="001B2B61">
              <w:rPr>
                <w:rFonts w:eastAsia="MS Mincho"/>
                <w:szCs w:val="24"/>
              </w:rPr>
              <w:t xml:space="preserve"> predmet</w:t>
            </w:r>
          </w:p>
          <w:p w14:paraId="7508B4B0" w14:textId="77777777" w:rsidR="004F7267" w:rsidRPr="001B2B61" w:rsidRDefault="004F7267" w:rsidP="001B2B6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B2B61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931C02" w:rsidRPr="001B2B61">
              <w:rPr>
                <w:rFonts w:eastAsia="MS Mincho"/>
                <w:szCs w:val="24"/>
              </w:rPr>
              <w:t>13</w:t>
            </w:r>
          </w:p>
          <w:p w14:paraId="6A08C44A" w14:textId="77777777" w:rsidR="0097144A" w:rsidRPr="001B2B61" w:rsidRDefault="0097144A" w:rsidP="001B2B6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B2B61">
              <w:rPr>
                <w:rFonts w:eastAsia="MS Mincho"/>
                <w:b/>
                <w:szCs w:val="24"/>
              </w:rPr>
              <w:t>Týždenný:</w:t>
            </w:r>
            <w:r w:rsidRPr="001B2B61">
              <w:rPr>
                <w:rFonts w:eastAsia="MS Mincho"/>
                <w:szCs w:val="24"/>
              </w:rPr>
              <w:t xml:space="preserve"> </w:t>
            </w:r>
            <w:r w:rsidR="00931C02" w:rsidRPr="001B2B61">
              <w:rPr>
                <w:rFonts w:eastAsia="MS Mincho"/>
                <w:szCs w:val="24"/>
              </w:rPr>
              <w:t>1</w:t>
            </w:r>
            <w:r w:rsidRPr="001B2B61">
              <w:rPr>
                <w:rFonts w:eastAsia="MS Mincho"/>
                <w:szCs w:val="24"/>
              </w:rPr>
              <w:t xml:space="preserve">/0                     </w:t>
            </w:r>
            <w:r w:rsidRPr="001B2B61">
              <w:rPr>
                <w:rFonts w:eastAsia="MS Mincho"/>
                <w:b/>
                <w:szCs w:val="24"/>
              </w:rPr>
              <w:t>Za obdobie štúdia:</w:t>
            </w:r>
            <w:r w:rsidRPr="001B2B61">
              <w:rPr>
                <w:rFonts w:eastAsia="MS Mincho"/>
                <w:szCs w:val="24"/>
              </w:rPr>
              <w:t xml:space="preserve"> </w:t>
            </w:r>
            <w:r w:rsidR="00931C02" w:rsidRPr="001B2B61">
              <w:rPr>
                <w:rFonts w:eastAsia="MS Mincho"/>
                <w:szCs w:val="24"/>
              </w:rPr>
              <w:t>13</w:t>
            </w:r>
            <w:r w:rsidRPr="001B2B61">
              <w:rPr>
                <w:rFonts w:eastAsia="MS Mincho"/>
                <w:szCs w:val="24"/>
              </w:rPr>
              <w:t>/0</w:t>
            </w:r>
          </w:p>
          <w:p w14:paraId="6D5F2A90" w14:textId="3AFA0F82" w:rsidR="004F7267" w:rsidRPr="001B2B61" w:rsidRDefault="004F7267" w:rsidP="001B2B61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1B2B61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1B2B61">
              <w:rPr>
                <w:rFonts w:eastAsia="MS Mincho"/>
                <w:bCs/>
                <w:szCs w:val="24"/>
              </w:rPr>
              <w:t>denná,</w:t>
            </w:r>
            <w:r w:rsidR="009929DF">
              <w:rPr>
                <w:rFonts w:eastAsia="MS Mincho"/>
                <w:bCs/>
                <w:szCs w:val="24"/>
              </w:rPr>
              <w:t xml:space="preserve"> externá</w:t>
            </w:r>
          </w:p>
          <w:p w14:paraId="76F0D4CA" w14:textId="77777777" w:rsidR="004F7267" w:rsidRPr="001B2B61" w:rsidRDefault="004F7267" w:rsidP="001B2B6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B2B61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1B2B61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F7267" w:rsidRPr="001B2B61" w14:paraId="036C3764" w14:textId="77777777" w:rsidTr="0031034F">
        <w:trPr>
          <w:trHeight w:val="286"/>
        </w:trPr>
        <w:tc>
          <w:tcPr>
            <w:tcW w:w="9322" w:type="dxa"/>
            <w:gridSpan w:val="7"/>
          </w:tcPr>
          <w:p w14:paraId="3F74EB1B" w14:textId="648AECD3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 xml:space="preserve">Počet kreditov: </w:t>
            </w:r>
            <w:r w:rsidR="0097144A" w:rsidRPr="001B2B61">
              <w:rPr>
                <w:szCs w:val="24"/>
              </w:rPr>
              <w:t>2</w:t>
            </w:r>
            <w:r w:rsidR="009929DF">
              <w:rPr>
                <w:szCs w:val="24"/>
              </w:rPr>
              <w:t xml:space="preserve">                                </w:t>
            </w:r>
            <w:r w:rsidR="009929DF">
              <w:rPr>
                <w:b/>
                <w:szCs w:val="24"/>
              </w:rPr>
              <w:t>Pracovná záťaž: 50</w:t>
            </w:r>
          </w:p>
        </w:tc>
      </w:tr>
      <w:tr w:rsidR="004F7267" w:rsidRPr="001B2B61" w14:paraId="2BAFCA90" w14:textId="77777777" w:rsidTr="0031034F">
        <w:tc>
          <w:tcPr>
            <w:tcW w:w="9322" w:type="dxa"/>
            <w:gridSpan w:val="7"/>
          </w:tcPr>
          <w:p w14:paraId="69959CDD" w14:textId="38D2F40E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Odporúčaný semester/trimester štúdia:</w:t>
            </w:r>
            <w:r w:rsidRPr="001B2B61">
              <w:rPr>
                <w:szCs w:val="24"/>
              </w:rPr>
              <w:t xml:space="preserve"> </w:t>
            </w:r>
            <w:r w:rsidR="0097144A" w:rsidRPr="001B2B61">
              <w:rPr>
                <w:szCs w:val="24"/>
              </w:rPr>
              <w:t xml:space="preserve"> </w:t>
            </w:r>
            <w:r w:rsidR="001B2B61" w:rsidRPr="001B2B61">
              <w:rPr>
                <w:szCs w:val="24"/>
              </w:rPr>
              <w:t>3</w:t>
            </w:r>
            <w:r w:rsidR="003C7AFC" w:rsidRPr="001B2B61">
              <w:rPr>
                <w:szCs w:val="24"/>
              </w:rPr>
              <w:t>.</w:t>
            </w:r>
          </w:p>
        </w:tc>
      </w:tr>
      <w:tr w:rsidR="004F7267" w:rsidRPr="001B2B61" w14:paraId="5DE23BE8" w14:textId="77777777" w:rsidTr="0031034F">
        <w:tc>
          <w:tcPr>
            <w:tcW w:w="9322" w:type="dxa"/>
            <w:gridSpan w:val="7"/>
          </w:tcPr>
          <w:p w14:paraId="11FACEF5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Stupeň štúdia:</w:t>
            </w:r>
            <w:r w:rsidRPr="001B2B61">
              <w:rPr>
                <w:szCs w:val="24"/>
              </w:rPr>
              <w:t xml:space="preserve"> </w:t>
            </w:r>
            <w:r w:rsidR="0070406C" w:rsidRPr="001B2B61">
              <w:rPr>
                <w:szCs w:val="24"/>
              </w:rPr>
              <w:t>2</w:t>
            </w:r>
            <w:r w:rsidRPr="001B2B61">
              <w:rPr>
                <w:szCs w:val="24"/>
              </w:rPr>
              <w:t xml:space="preserve">. </w:t>
            </w:r>
          </w:p>
        </w:tc>
      </w:tr>
      <w:tr w:rsidR="004F7267" w:rsidRPr="001B2B61" w14:paraId="5211C11E" w14:textId="77777777" w:rsidTr="0031034F">
        <w:tc>
          <w:tcPr>
            <w:tcW w:w="9322" w:type="dxa"/>
            <w:gridSpan w:val="7"/>
          </w:tcPr>
          <w:p w14:paraId="4B21283E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Podmieňujúce predmety:</w:t>
            </w:r>
            <w:r w:rsidRPr="001B2B61">
              <w:rPr>
                <w:szCs w:val="24"/>
              </w:rPr>
              <w:t xml:space="preserve">  nie sú</w:t>
            </w:r>
          </w:p>
        </w:tc>
      </w:tr>
      <w:tr w:rsidR="004F7267" w:rsidRPr="001B2B61" w14:paraId="6D29382F" w14:textId="77777777" w:rsidTr="0031034F">
        <w:tc>
          <w:tcPr>
            <w:tcW w:w="9322" w:type="dxa"/>
            <w:gridSpan w:val="7"/>
          </w:tcPr>
          <w:p w14:paraId="0E2A79A3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 xml:space="preserve">Podmienky na absolvovanie predmetu: </w:t>
            </w:r>
          </w:p>
          <w:p w14:paraId="0E891E9C" w14:textId="77777777" w:rsidR="003C7AFC" w:rsidRPr="001B2B61" w:rsidRDefault="00931C02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Študent vypracuje a v diskusii obháji prácu na zadanú tému v rozsahu min. 4 strany A4 - 30 percent z celkového hodnotenia. Absolvuje záverečnú skúšku – 70 percent z celkového hodnotenia. Na úspešné absolvovanie predmetu je potrebné získať minimálne 60 percent bodov z každej hodnotenej oblasti. </w:t>
            </w:r>
          </w:p>
          <w:p w14:paraId="3D680995" w14:textId="77777777" w:rsidR="003C7AFC" w:rsidRPr="001B2B61" w:rsidRDefault="003C7AFC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>Hodnotenie predmetu: A –100%-93%, B – 92%-85%, C – 84%-77%, D – 76%-69%, E – 68%-60%, FX – 59%- 0%.</w:t>
            </w:r>
          </w:p>
          <w:p w14:paraId="5B447AD6" w14:textId="16EBE6B2" w:rsidR="004F7267" w:rsidRPr="001B2B61" w:rsidRDefault="00931C02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lang w:eastAsia="cs-CZ"/>
              </w:rPr>
              <w:t>Hodnotenie študijných výsledkov študenta v rámci štúdia predmetu sa uskutočňuje v zmysle Študijného poriadku Teologickej fakulty</w:t>
            </w:r>
            <w:r w:rsidRPr="001B2B61">
              <w:rPr>
                <w:color w:val="595959" w:themeColor="text1" w:themeTint="A6"/>
              </w:rPr>
              <w:t xml:space="preserve"> KU, čl. 11. </w:t>
            </w:r>
            <w:r w:rsidR="009929DF">
              <w:rPr>
                <w:color w:val="595959" w:themeColor="text1" w:themeTint="A6"/>
              </w:rPr>
              <w:t xml:space="preserve"> </w:t>
            </w:r>
            <w:r w:rsidR="009929DF" w:rsidRPr="00EA38CD">
              <w:rPr>
                <w:szCs w:val="24"/>
              </w:rPr>
              <w:t xml:space="preserve">Celková záťaž študenta: </w:t>
            </w:r>
            <w:r w:rsidR="009929DF">
              <w:rPr>
                <w:szCs w:val="24"/>
              </w:rPr>
              <w:t>50</w:t>
            </w:r>
            <w:r w:rsidR="009929DF" w:rsidRPr="00EA38CD">
              <w:rPr>
                <w:szCs w:val="24"/>
              </w:rPr>
              <w:t xml:space="preserve"> hodín, z toho </w:t>
            </w:r>
            <w:r w:rsidR="009929DF">
              <w:rPr>
                <w:szCs w:val="24"/>
              </w:rPr>
              <w:t>13</w:t>
            </w:r>
            <w:r w:rsidR="009929DF" w:rsidRPr="00EA38CD">
              <w:rPr>
                <w:szCs w:val="24"/>
              </w:rPr>
              <w:t xml:space="preserve"> hodín prednáška/semináre, </w:t>
            </w:r>
            <w:r w:rsidR="009929DF">
              <w:rPr>
                <w:szCs w:val="24"/>
              </w:rPr>
              <w:t>23</w:t>
            </w:r>
            <w:r w:rsidR="009929DF" w:rsidRPr="00EA38CD">
              <w:rPr>
                <w:szCs w:val="24"/>
              </w:rPr>
              <w:t xml:space="preserve"> hodín samoštúdium - vypracovanie seminárnej práce, </w:t>
            </w:r>
            <w:r w:rsidR="009929DF">
              <w:rPr>
                <w:szCs w:val="24"/>
              </w:rPr>
              <w:t>14</w:t>
            </w:r>
            <w:r w:rsidR="009929DF" w:rsidRPr="00EA38CD">
              <w:rPr>
                <w:szCs w:val="24"/>
              </w:rPr>
              <w:t xml:space="preserve"> hodín príprava na záverečnú skúšku.</w:t>
            </w:r>
          </w:p>
        </w:tc>
      </w:tr>
      <w:tr w:rsidR="004F7267" w:rsidRPr="001B2B61" w14:paraId="3A15D3CA" w14:textId="77777777" w:rsidTr="0031034F">
        <w:tc>
          <w:tcPr>
            <w:tcW w:w="9322" w:type="dxa"/>
            <w:gridSpan w:val="7"/>
          </w:tcPr>
          <w:p w14:paraId="615D581C" w14:textId="77777777" w:rsidR="00A118A0" w:rsidRPr="001B2B61" w:rsidRDefault="004F7267" w:rsidP="001B2B6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B2B61">
              <w:rPr>
                <w:b/>
                <w:szCs w:val="24"/>
              </w:rPr>
              <w:t xml:space="preserve">Výsledky vzdelávania: </w:t>
            </w:r>
          </w:p>
          <w:p w14:paraId="2CB7E098" w14:textId="77777777" w:rsidR="001B2B61" w:rsidRPr="001B2B61" w:rsidRDefault="00931C02" w:rsidP="001B2B61">
            <w:pPr>
              <w:spacing w:after="0" w:line="240" w:lineRule="auto"/>
              <w:jc w:val="both"/>
              <w:rPr>
                <w:rFonts w:eastAsia="FreeSerifItalic"/>
              </w:rPr>
            </w:pPr>
            <w:r w:rsidRPr="001B2B61">
              <w:rPr>
                <w:b/>
              </w:rPr>
              <w:t>Vedomosti</w:t>
            </w:r>
            <w:r w:rsidR="001B2B61" w:rsidRPr="001B2B61">
              <w:rPr>
                <w:b/>
              </w:rPr>
              <w:t xml:space="preserve">: </w:t>
            </w:r>
            <w:r w:rsidRPr="001B2B61">
              <w:t>vi</w:t>
            </w:r>
            <w:r w:rsidR="001B2B61" w:rsidRPr="001B2B61">
              <w:t>e o</w:t>
            </w:r>
            <w:r w:rsidRPr="001B2B61">
              <w:rPr>
                <w:rFonts w:eastAsia="FreeSerifItalic"/>
                <w:sz w:val="22"/>
              </w:rPr>
              <w:t>písať špecifiká práce s Rómskymi žiakmi;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definovať kultúrne špecifiká spoločenstva, z ktorého žiak môže pochádzať; charakterizovať základné psychické osobitosti rómskych žiakov;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opísať význam rodiny ako výrazného determinantu školskej úspešnosti žiakov;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charakterizovať programy integrácie a inklúzie žiakov so špeciálnymi výchovno-vzdelávacími potrebami;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vymenovať organizácie, ktoré zabezpečujú kultúrne aktivity v nadväznosti na edukačné ciele;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 xml:space="preserve">vysvetliť problematiku </w:t>
            </w:r>
            <w:proofErr w:type="spellStart"/>
            <w:r w:rsidRPr="001B2B61">
              <w:rPr>
                <w:rFonts w:eastAsia="FreeSerifItalic"/>
                <w:sz w:val="22"/>
              </w:rPr>
              <w:t>multikulturality</w:t>
            </w:r>
            <w:proofErr w:type="spellEnd"/>
            <w:r w:rsidRPr="001B2B61">
              <w:rPr>
                <w:rFonts w:eastAsia="FreeSerifItalic"/>
                <w:sz w:val="22"/>
              </w:rPr>
              <w:t xml:space="preserve"> vo vzťahu k rešpektovaniu sociokultúrneho kontextu vývinu žiaka;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 xml:space="preserve">opísať základné náboženské predstavy a zvyky v Rómskej komunite. </w:t>
            </w:r>
          </w:p>
          <w:p w14:paraId="0D26F82C" w14:textId="45467686" w:rsidR="00931C02" w:rsidRPr="001B2B61" w:rsidRDefault="00931C02" w:rsidP="001B2B61">
            <w:pPr>
              <w:spacing w:after="0" w:line="240" w:lineRule="auto"/>
              <w:jc w:val="both"/>
            </w:pPr>
            <w:r w:rsidRPr="001B2B61">
              <w:rPr>
                <w:b/>
              </w:rPr>
              <w:t>Zručnosti</w:t>
            </w:r>
            <w:r w:rsidRPr="001B2B61">
              <w:t xml:space="preserve">: </w:t>
            </w:r>
            <w:r w:rsidRPr="001B2B61">
              <w:rPr>
                <w:rFonts w:eastAsia="FreeSerifItalic"/>
                <w:sz w:val="22"/>
              </w:rPr>
              <w:t>uplatňovať vyučovacie metódy a formy podporujúce aktívne učenie sa Rómskeho žiaka;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prispôsobiť vyučovanie NAV mentalite rómskych žiakov;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t xml:space="preserve">primerane komunikovať s rodičmi rómskych žiakov. </w:t>
            </w:r>
          </w:p>
          <w:p w14:paraId="4C1E1B9A" w14:textId="7CCECC88" w:rsidR="004F7267" w:rsidRPr="001B2B61" w:rsidRDefault="00931C02" w:rsidP="001B2B61">
            <w:pPr>
              <w:spacing w:after="0" w:line="240" w:lineRule="auto"/>
              <w:jc w:val="both"/>
            </w:pPr>
            <w:r w:rsidRPr="001B2B61">
              <w:rPr>
                <w:b/>
              </w:rPr>
              <w:t>Kompete</w:t>
            </w:r>
            <w:r w:rsidR="001B2B61" w:rsidRPr="001B2B61">
              <w:rPr>
                <w:b/>
              </w:rPr>
              <w:t>ntnosti: s</w:t>
            </w:r>
            <w:r w:rsidRPr="001B2B61">
              <w:rPr>
                <w:rFonts w:eastAsia="FreeSerifItalic"/>
                <w:sz w:val="22"/>
              </w:rPr>
              <w:t>chopnosť prekonávať jazykové a sociálne bariéry žiaka;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>schopnosť rozvíjať kultúrne špecifiká vo výchovných aktivitách;</w:t>
            </w:r>
            <w:r w:rsidR="001B2B61" w:rsidRPr="001B2B61">
              <w:rPr>
                <w:rFonts w:eastAsia="FreeSerifItalic"/>
                <w:sz w:val="22"/>
              </w:rPr>
              <w:t xml:space="preserve"> </w:t>
            </w:r>
            <w:r w:rsidRPr="001B2B61">
              <w:rPr>
                <w:rFonts w:eastAsia="FreeSerifItalic"/>
                <w:sz w:val="22"/>
              </w:rPr>
              <w:t xml:space="preserve">schopnosť vyučovať NAV rómskych žiakov. </w:t>
            </w:r>
          </w:p>
        </w:tc>
      </w:tr>
      <w:tr w:rsidR="004F7267" w:rsidRPr="001B2B61" w14:paraId="340272B2" w14:textId="77777777" w:rsidTr="0031034F">
        <w:tc>
          <w:tcPr>
            <w:tcW w:w="9322" w:type="dxa"/>
            <w:gridSpan w:val="7"/>
          </w:tcPr>
          <w:p w14:paraId="726AB4FC" w14:textId="77777777" w:rsidR="007343C8" w:rsidRPr="001B2B61" w:rsidRDefault="004F7267" w:rsidP="001B2B6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B2B61">
              <w:rPr>
                <w:b/>
                <w:szCs w:val="24"/>
              </w:rPr>
              <w:t xml:space="preserve">Stručná osnova predmetu: </w:t>
            </w:r>
          </w:p>
          <w:p w14:paraId="02AE2821" w14:textId="087BFFEC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1. </w:t>
            </w:r>
            <w:r w:rsidR="00931C02" w:rsidRPr="001B2B61">
              <w:rPr>
                <w:lang w:eastAsia="cs-CZ"/>
              </w:rPr>
              <w:t xml:space="preserve">Charakteristika základných pojmov. Vymedzenie pojmov etnikum, etnicita, etnická skupina, minorita, znevýhodnené sociálne a výchovne menej podnetné prostredie. </w:t>
            </w:r>
          </w:p>
          <w:p w14:paraId="6E4621C6" w14:textId="3C9C4F3E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2. – 3. </w:t>
            </w:r>
            <w:r w:rsidR="00931C02" w:rsidRPr="001B2B61">
              <w:rPr>
                <w:lang w:eastAsia="cs-CZ"/>
              </w:rPr>
              <w:t xml:space="preserve">Reč, jazyk, jazyková bariéra. </w:t>
            </w:r>
          </w:p>
          <w:p w14:paraId="138A9415" w14:textId="2E95AF38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4. – 5. </w:t>
            </w:r>
            <w:r w:rsidR="00931C02" w:rsidRPr="001B2B61">
              <w:rPr>
                <w:lang w:eastAsia="cs-CZ"/>
              </w:rPr>
              <w:t>Psychické osobitosti rómskych detí vo vzťahu k vzdelávaniu: vnímanie, predstavy, pozornosť, pamäť, myslenie, emócie, temperament, schopnosti, nadanie, talent.</w:t>
            </w:r>
          </w:p>
          <w:p w14:paraId="465FAA71" w14:textId="2A1C32A7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6. – 7. </w:t>
            </w:r>
            <w:r w:rsidR="00931C02" w:rsidRPr="001B2B61">
              <w:rPr>
                <w:lang w:eastAsia="cs-CZ"/>
              </w:rPr>
              <w:t xml:space="preserve">Somatické osobitosti rómskych žiakov vo vzťahu k edukačnému procesu. </w:t>
            </w:r>
          </w:p>
          <w:p w14:paraId="5F1A8F75" w14:textId="6AC62442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8. – 9. </w:t>
            </w:r>
            <w:r w:rsidR="00931C02" w:rsidRPr="001B2B61">
              <w:rPr>
                <w:lang w:eastAsia="cs-CZ"/>
              </w:rPr>
              <w:t xml:space="preserve">Adaptácia a adjustácia rómskych žiakov na edukačný proces. </w:t>
            </w:r>
          </w:p>
          <w:p w14:paraId="18FE769D" w14:textId="77777777" w:rsidR="00931C02" w:rsidRPr="001B2B61" w:rsidRDefault="00931C02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Rodina ako determinant školskej úspešnosti/neúspešnosti rómskych žiakov. </w:t>
            </w:r>
          </w:p>
          <w:p w14:paraId="75192938" w14:textId="22DA5A37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10. </w:t>
            </w:r>
            <w:r w:rsidR="00931C02" w:rsidRPr="001B2B61">
              <w:rPr>
                <w:lang w:eastAsia="cs-CZ"/>
              </w:rPr>
              <w:t xml:space="preserve">Nultý ročník. </w:t>
            </w:r>
          </w:p>
          <w:p w14:paraId="614F2E6C" w14:textId="14E7080B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11. </w:t>
            </w:r>
            <w:r w:rsidR="00931C02" w:rsidRPr="001B2B61">
              <w:rPr>
                <w:lang w:eastAsia="cs-CZ"/>
              </w:rPr>
              <w:t xml:space="preserve">Asistent učiteľa. </w:t>
            </w:r>
          </w:p>
          <w:p w14:paraId="35B4C06C" w14:textId="52E1E046" w:rsidR="00931C02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12. </w:t>
            </w:r>
            <w:r w:rsidR="00931C02" w:rsidRPr="001B2B61">
              <w:rPr>
                <w:lang w:eastAsia="cs-CZ"/>
              </w:rPr>
              <w:t xml:space="preserve">Tvorivý prístup k rómskemu žiakovi vo výchovno-vzdelávacom procese. </w:t>
            </w:r>
          </w:p>
          <w:p w14:paraId="20F00BD3" w14:textId="02DAE99F" w:rsidR="004F7267" w:rsidRPr="001B2B61" w:rsidRDefault="001B2B61" w:rsidP="001B2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lang w:eastAsia="cs-CZ"/>
              </w:rPr>
              <w:t xml:space="preserve">13. </w:t>
            </w:r>
            <w:r w:rsidR="00931C02" w:rsidRPr="001B2B61">
              <w:rPr>
                <w:lang w:eastAsia="cs-CZ"/>
              </w:rPr>
              <w:t xml:space="preserve">Náboženské predstavy a zvyky Rómov. Metódy práce s rómskym žiakom. </w:t>
            </w:r>
          </w:p>
        </w:tc>
      </w:tr>
      <w:tr w:rsidR="004F7267" w:rsidRPr="001B2B61" w14:paraId="4B819DDB" w14:textId="77777777" w:rsidTr="0031034F">
        <w:tc>
          <w:tcPr>
            <w:tcW w:w="9322" w:type="dxa"/>
            <w:gridSpan w:val="7"/>
          </w:tcPr>
          <w:p w14:paraId="5CF6F6B8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Odporúčaná literatúra:</w:t>
            </w:r>
            <w:r w:rsidRPr="001B2B61">
              <w:rPr>
                <w:szCs w:val="24"/>
              </w:rPr>
              <w:t xml:space="preserve"> </w:t>
            </w:r>
          </w:p>
          <w:p w14:paraId="0963EBCE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BERNASOVSKÝ, I. – BERNASOVSKÁ, J. 1995. Somatický vývin rómskych detí školského </w:t>
            </w:r>
            <w:r w:rsidRPr="001B2B61">
              <w:rPr>
                <w:lang w:eastAsia="cs-CZ"/>
              </w:rPr>
              <w:lastRenderedPageBreak/>
              <w:t xml:space="preserve">veku. Prešov: MC, 1995.136 s. ISBN 80-8045-017-X. </w:t>
            </w:r>
          </w:p>
          <w:p w14:paraId="5959F415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ČUREJA, F., RUŽBARSKÝ, P. 2004. Duchovný svet Rómov. Prešov: Vydavateľstvo Michala Vaška, 2004. 87 s. ISBN 80-7165-451-5. </w:t>
            </w:r>
          </w:p>
          <w:p w14:paraId="6AF5B6F2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>ĎURIČEKOVÁ, M. Edukácia rómskych žiakov. 2000. Prešov: MC, 2000. 45 s. ISBN 80-8045-211-3.</w:t>
            </w:r>
          </w:p>
          <w:p w14:paraId="6F7862A3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HORŇÁK, L. 2005. Rómsky žiak v škole. Prešov: PU PE 2005. 357 s. ISBN 80-8068-356-5.  </w:t>
            </w:r>
          </w:p>
          <w:p w14:paraId="786D09D0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ONDERČOVÁ, V. 2004. Pomocný program pre </w:t>
            </w:r>
            <w:proofErr w:type="spellStart"/>
            <w:r w:rsidRPr="001B2B61">
              <w:rPr>
                <w:lang w:eastAsia="cs-CZ"/>
              </w:rPr>
              <w:t>slaboprospievajúcich</w:t>
            </w:r>
            <w:proofErr w:type="spellEnd"/>
            <w:r w:rsidRPr="001B2B61">
              <w:rPr>
                <w:lang w:eastAsia="cs-CZ"/>
              </w:rPr>
              <w:t xml:space="preserve"> rómskych žiakov. Prešov: MC, 2004. 33s. ISBN 80-8045-308-X. </w:t>
            </w:r>
          </w:p>
          <w:p w14:paraId="0A1E617C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PRŮCHA, J. 2011. </w:t>
            </w:r>
            <w:proofErr w:type="spellStart"/>
            <w:r w:rsidRPr="001B2B61">
              <w:rPr>
                <w:lang w:eastAsia="cs-CZ"/>
              </w:rPr>
              <w:t>Multikulturní</w:t>
            </w:r>
            <w:proofErr w:type="spellEnd"/>
            <w:r w:rsidRPr="001B2B61">
              <w:rPr>
                <w:lang w:eastAsia="cs-CZ"/>
              </w:rPr>
              <w:t xml:space="preserve"> výchova. Praha: </w:t>
            </w:r>
            <w:proofErr w:type="spellStart"/>
            <w:r w:rsidRPr="001B2B61">
              <w:rPr>
                <w:lang w:eastAsia="cs-CZ"/>
              </w:rPr>
              <w:t>Triton</w:t>
            </w:r>
            <w:proofErr w:type="spellEnd"/>
            <w:r w:rsidRPr="001B2B61">
              <w:rPr>
                <w:lang w:eastAsia="cs-CZ"/>
              </w:rPr>
              <w:t xml:space="preserve">, 2011. 263 s. ISBN 80-7254-866-2. </w:t>
            </w:r>
          </w:p>
          <w:p w14:paraId="4A8E7B55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SEIDLER, P. – ŽOVINEC, E. – KURINCOVÁ, V. 2008. Edukácia a inklúzia žiakov so špeciálnymi potrebami. Nitra: UKF, 2008. 78 s. ISBN 978-80-8094-291-5. </w:t>
            </w:r>
          </w:p>
          <w:p w14:paraId="571E48F0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ŠILONOVÁ, V., KLEIN, V. 2015. Edukácia sociálne znevýhodnených žiakov so špecifickými vývinovými poruchami učenia. Ružomberok: </w:t>
            </w:r>
            <w:proofErr w:type="spellStart"/>
            <w:r w:rsidRPr="001B2B61">
              <w:rPr>
                <w:lang w:eastAsia="cs-CZ"/>
              </w:rPr>
              <w:t>Verbum</w:t>
            </w:r>
            <w:proofErr w:type="spellEnd"/>
            <w:r w:rsidRPr="001B2B61">
              <w:rPr>
                <w:lang w:eastAsia="cs-CZ"/>
              </w:rPr>
              <w:t>, 2015. 224 s. ISBN 978-80-5610-262-6.</w:t>
            </w:r>
          </w:p>
          <w:p w14:paraId="3FE10FF4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ŠIŠKOVÁ, T. 1998. Výchova k tolerancii a proti rasizmu. Praha: Portál, 1998. 280 s. ISBN 80-7367-182-4. </w:t>
            </w:r>
          </w:p>
          <w:p w14:paraId="382DEBA4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VARGOVÁ, M. 2010. Tvorivosť rómskych žiakov v primárnom vzdelávaní. Ružomberok: </w:t>
            </w:r>
            <w:proofErr w:type="spellStart"/>
            <w:r w:rsidRPr="001B2B61">
              <w:rPr>
                <w:lang w:eastAsia="cs-CZ"/>
              </w:rPr>
              <w:t>Verbum</w:t>
            </w:r>
            <w:proofErr w:type="spellEnd"/>
            <w:r w:rsidRPr="001B2B61">
              <w:rPr>
                <w:lang w:eastAsia="cs-CZ"/>
              </w:rPr>
              <w:t xml:space="preserve">, 2010. 137 s. ISBN 978-80-8084-635-0. </w:t>
            </w:r>
          </w:p>
          <w:p w14:paraId="54B5D0E9" w14:textId="77777777" w:rsidR="00931C02" w:rsidRPr="001B2B61" w:rsidRDefault="00931C02" w:rsidP="001B2B61">
            <w:pPr>
              <w:spacing w:after="0" w:line="240" w:lineRule="auto"/>
              <w:jc w:val="both"/>
              <w:rPr>
                <w:lang w:eastAsia="cs-CZ"/>
              </w:rPr>
            </w:pPr>
            <w:r w:rsidRPr="001B2B61">
              <w:rPr>
                <w:lang w:eastAsia="cs-CZ"/>
              </w:rPr>
              <w:t xml:space="preserve">VARGOVÁ, M. 2012. Multikultúrna výchova a jej aplikácia v predprimárnom vzdelávaní. Ružomberok: </w:t>
            </w:r>
            <w:proofErr w:type="spellStart"/>
            <w:r w:rsidRPr="001B2B61">
              <w:rPr>
                <w:lang w:eastAsia="cs-CZ"/>
              </w:rPr>
              <w:t>Verbum</w:t>
            </w:r>
            <w:proofErr w:type="spellEnd"/>
            <w:r w:rsidRPr="001B2B61">
              <w:rPr>
                <w:lang w:eastAsia="cs-CZ"/>
              </w:rPr>
              <w:t xml:space="preserve">, 2012. 233 s. ISBN 978-80-8084-916-0. </w:t>
            </w:r>
          </w:p>
          <w:p w14:paraId="5E1C6EC8" w14:textId="77777777" w:rsidR="00F830F0" w:rsidRPr="001B2B61" w:rsidRDefault="00F830F0" w:rsidP="001B2B61">
            <w:pPr>
              <w:spacing w:after="0" w:line="240" w:lineRule="auto"/>
              <w:jc w:val="both"/>
            </w:pPr>
            <w:r w:rsidRPr="001B2B61">
              <w:t xml:space="preserve">SITNÁ, D. 2009. </w:t>
            </w:r>
            <w:proofErr w:type="spellStart"/>
            <w:r w:rsidRPr="001B2B61">
              <w:t>Metody</w:t>
            </w:r>
            <w:proofErr w:type="spellEnd"/>
            <w:r w:rsidRPr="001B2B61">
              <w:t xml:space="preserve"> </w:t>
            </w:r>
            <w:proofErr w:type="spellStart"/>
            <w:r w:rsidRPr="001B2B61">
              <w:t>aktivního</w:t>
            </w:r>
            <w:proofErr w:type="spellEnd"/>
            <w:r w:rsidRPr="001B2B61">
              <w:t xml:space="preserve"> </w:t>
            </w:r>
            <w:proofErr w:type="spellStart"/>
            <w:r w:rsidRPr="001B2B61">
              <w:t>vyučování</w:t>
            </w:r>
            <w:proofErr w:type="spellEnd"/>
            <w:r w:rsidRPr="001B2B61">
              <w:t>. Praha : Portál, 2009.150 s. ISBN 978-80-2620-404-6.</w:t>
            </w:r>
          </w:p>
          <w:p w14:paraId="03D2DD54" w14:textId="77777777" w:rsidR="004F7267" w:rsidRPr="001B2B61" w:rsidRDefault="00F830F0" w:rsidP="001B2B61">
            <w:pPr>
              <w:spacing w:after="0" w:line="240" w:lineRule="auto"/>
              <w:jc w:val="both"/>
            </w:pPr>
            <w:r w:rsidRPr="001B2B61">
              <w:t xml:space="preserve">TUREK, I. 2010. Didaktika. Bratislava : </w:t>
            </w:r>
            <w:proofErr w:type="spellStart"/>
            <w:r w:rsidRPr="001B2B61">
              <w:t>Iura</w:t>
            </w:r>
            <w:proofErr w:type="spellEnd"/>
            <w:r w:rsidRPr="001B2B61">
              <w:t xml:space="preserve"> </w:t>
            </w:r>
            <w:proofErr w:type="spellStart"/>
            <w:r w:rsidRPr="001B2B61">
              <w:t>Edition</w:t>
            </w:r>
            <w:proofErr w:type="spellEnd"/>
            <w:r w:rsidRPr="001B2B61">
              <w:t>, 2010. 598 s. ISBN 9788080783228.</w:t>
            </w:r>
          </w:p>
        </w:tc>
      </w:tr>
      <w:tr w:rsidR="004F7267" w:rsidRPr="001B2B61" w14:paraId="5F7A7673" w14:textId="77777777" w:rsidTr="0031034F">
        <w:tc>
          <w:tcPr>
            <w:tcW w:w="9322" w:type="dxa"/>
            <w:gridSpan w:val="7"/>
          </w:tcPr>
          <w:p w14:paraId="4691B931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1B2B61">
              <w:rPr>
                <w:szCs w:val="24"/>
              </w:rPr>
              <w:t xml:space="preserve"> slovenský</w:t>
            </w:r>
          </w:p>
        </w:tc>
      </w:tr>
      <w:tr w:rsidR="004F7267" w:rsidRPr="001B2B61" w14:paraId="571B7E91" w14:textId="77777777" w:rsidTr="0031034F">
        <w:tc>
          <w:tcPr>
            <w:tcW w:w="9322" w:type="dxa"/>
            <w:gridSpan w:val="7"/>
          </w:tcPr>
          <w:p w14:paraId="781EF7F6" w14:textId="77777777" w:rsidR="004F7267" w:rsidRPr="001B2B61" w:rsidRDefault="004F7267" w:rsidP="001B2B6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B2B61">
              <w:rPr>
                <w:b/>
                <w:szCs w:val="24"/>
              </w:rPr>
              <w:t>Poznámky:</w:t>
            </w:r>
          </w:p>
        </w:tc>
      </w:tr>
      <w:tr w:rsidR="004F7267" w:rsidRPr="001B2B61" w14:paraId="38CE9018" w14:textId="77777777" w:rsidTr="0031034F">
        <w:tc>
          <w:tcPr>
            <w:tcW w:w="9322" w:type="dxa"/>
            <w:gridSpan w:val="7"/>
          </w:tcPr>
          <w:p w14:paraId="54D37796" w14:textId="77777777" w:rsidR="004F7267" w:rsidRPr="001B2B61" w:rsidRDefault="004F7267" w:rsidP="001B2B6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B2B61">
              <w:rPr>
                <w:b/>
                <w:szCs w:val="24"/>
              </w:rPr>
              <w:t xml:space="preserve">Hodnotenie predmetov </w:t>
            </w:r>
          </w:p>
          <w:p w14:paraId="4F9F9972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1B2B61" w14:paraId="1ADDCF97" w14:textId="77777777" w:rsidTr="0031034F">
        <w:tc>
          <w:tcPr>
            <w:tcW w:w="1535" w:type="dxa"/>
          </w:tcPr>
          <w:p w14:paraId="677AAED9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6892BBA2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603518E8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0095B10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1F76C66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C065AFE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>FX</w:t>
            </w:r>
          </w:p>
        </w:tc>
      </w:tr>
      <w:tr w:rsidR="004F7267" w:rsidRPr="001B2B61" w14:paraId="0A057D45" w14:textId="77777777" w:rsidTr="0031034F">
        <w:tc>
          <w:tcPr>
            <w:tcW w:w="1535" w:type="dxa"/>
          </w:tcPr>
          <w:p w14:paraId="4A719D82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03B47346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3CB6FF40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36B0447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4B900351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6EDC0700" w14:textId="77777777" w:rsidR="004F7267" w:rsidRPr="001B2B61" w:rsidRDefault="004F7267" w:rsidP="001B2B61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1B2B61" w14:paraId="0C9A2CEA" w14:textId="77777777" w:rsidTr="0031034F">
        <w:tc>
          <w:tcPr>
            <w:tcW w:w="9322" w:type="dxa"/>
            <w:gridSpan w:val="7"/>
          </w:tcPr>
          <w:p w14:paraId="0FA373B2" w14:textId="77777777" w:rsidR="004F7267" w:rsidRPr="001B2B61" w:rsidRDefault="004F7267" w:rsidP="001B2B61">
            <w:pPr>
              <w:spacing w:after="0" w:line="240" w:lineRule="auto"/>
              <w:jc w:val="both"/>
              <w:rPr>
                <w:sz w:val="16"/>
                <w:szCs w:val="24"/>
              </w:rPr>
            </w:pPr>
          </w:p>
        </w:tc>
      </w:tr>
      <w:tr w:rsidR="004F7267" w:rsidRPr="001B2B61" w14:paraId="44CE8680" w14:textId="77777777" w:rsidTr="0031034F">
        <w:tc>
          <w:tcPr>
            <w:tcW w:w="9322" w:type="dxa"/>
            <w:gridSpan w:val="7"/>
          </w:tcPr>
          <w:p w14:paraId="11B9B7CC" w14:textId="77777777" w:rsidR="004F7267" w:rsidRPr="001B2B61" w:rsidRDefault="004F7267" w:rsidP="001B2B6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Vyučujúci:</w:t>
            </w:r>
            <w:r w:rsidRPr="001B2B61">
              <w:rPr>
                <w:szCs w:val="24"/>
              </w:rPr>
              <w:t xml:space="preserve"> </w:t>
            </w:r>
          </w:p>
          <w:p w14:paraId="74643EEA" w14:textId="4B5989FB" w:rsidR="004F7267" w:rsidRPr="001B2B61" w:rsidRDefault="004F7267" w:rsidP="001B2B6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szCs w:val="24"/>
              </w:rPr>
              <w:t xml:space="preserve">prednášky/konzultácie: </w:t>
            </w:r>
            <w:proofErr w:type="spellStart"/>
            <w:r w:rsidR="001B2B61" w:rsidRPr="001B2B61">
              <w:rPr>
                <w:rFonts w:cstheme="minorHAnsi"/>
              </w:rPr>
              <w:t>ThLic</w:t>
            </w:r>
            <w:proofErr w:type="spellEnd"/>
            <w:r w:rsidR="001B2B61" w:rsidRPr="001B2B61">
              <w:rPr>
                <w:rFonts w:cstheme="minorHAnsi"/>
              </w:rPr>
              <w:t xml:space="preserve">. Martin </w:t>
            </w:r>
            <w:proofErr w:type="spellStart"/>
            <w:r w:rsidR="001B2B61" w:rsidRPr="001B2B61">
              <w:rPr>
                <w:rFonts w:cstheme="minorHAnsi"/>
              </w:rPr>
              <w:t>Majda</w:t>
            </w:r>
            <w:proofErr w:type="spellEnd"/>
            <w:r w:rsidR="001B2B61" w:rsidRPr="001B2B61">
              <w:rPr>
                <w:rFonts w:cstheme="minorHAnsi"/>
              </w:rPr>
              <w:t xml:space="preserve">, PhD., </w:t>
            </w:r>
            <w:proofErr w:type="spellStart"/>
            <w:r w:rsidR="001B2B61" w:rsidRPr="001B2B61">
              <w:rPr>
                <w:rFonts w:cstheme="minorHAnsi"/>
              </w:rPr>
              <w:t>ThLic</w:t>
            </w:r>
            <w:proofErr w:type="spellEnd"/>
            <w:r w:rsidR="001B2B61" w:rsidRPr="001B2B61">
              <w:rPr>
                <w:rFonts w:cstheme="minorHAnsi"/>
              </w:rPr>
              <w:t xml:space="preserve">. Martin </w:t>
            </w:r>
            <w:proofErr w:type="spellStart"/>
            <w:r w:rsidR="001B2B61" w:rsidRPr="001B2B61">
              <w:rPr>
                <w:rFonts w:cstheme="minorHAnsi"/>
              </w:rPr>
              <w:t>Taraj</w:t>
            </w:r>
            <w:proofErr w:type="spellEnd"/>
            <w:r w:rsidR="001B2B61" w:rsidRPr="001B2B61">
              <w:rPr>
                <w:rFonts w:cstheme="minorHAnsi"/>
              </w:rPr>
              <w:t xml:space="preserve">, </w:t>
            </w:r>
            <w:proofErr w:type="spellStart"/>
            <w:r w:rsidR="001B2B61" w:rsidRPr="001B2B61">
              <w:rPr>
                <w:rFonts w:cstheme="minorHAnsi"/>
              </w:rPr>
              <w:t>PhD.</w:t>
            </w:r>
            <w:r w:rsidRPr="001B2B61">
              <w:rPr>
                <w:szCs w:val="24"/>
              </w:rPr>
              <w:t>výučba</w:t>
            </w:r>
            <w:proofErr w:type="spellEnd"/>
            <w:r w:rsidRPr="001B2B61">
              <w:rPr>
                <w:szCs w:val="24"/>
              </w:rPr>
              <w:t xml:space="preserve">: </w:t>
            </w:r>
            <w:r w:rsidR="00B1464D" w:rsidRPr="001B2B61">
              <w:rPr>
                <w:szCs w:val="24"/>
              </w:rPr>
              <w:t>slovensky</w:t>
            </w:r>
          </w:p>
        </w:tc>
      </w:tr>
      <w:tr w:rsidR="004F7267" w:rsidRPr="001B2B61" w14:paraId="319FE6A8" w14:textId="77777777" w:rsidTr="0031034F">
        <w:tc>
          <w:tcPr>
            <w:tcW w:w="9322" w:type="dxa"/>
            <w:gridSpan w:val="7"/>
          </w:tcPr>
          <w:p w14:paraId="420AC121" w14:textId="0E5F0596" w:rsidR="004F7267" w:rsidRPr="001B2B61" w:rsidRDefault="004F7267" w:rsidP="001B2B6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Dátum poslednej zmeny:</w:t>
            </w:r>
            <w:r w:rsidRPr="001B2B61">
              <w:rPr>
                <w:szCs w:val="24"/>
              </w:rPr>
              <w:t xml:space="preserve"> </w:t>
            </w:r>
            <w:r w:rsidR="001B2B61" w:rsidRPr="001B2B61">
              <w:rPr>
                <w:szCs w:val="24"/>
              </w:rPr>
              <w:t>31.1.2022</w:t>
            </w:r>
          </w:p>
        </w:tc>
      </w:tr>
      <w:tr w:rsidR="004F7267" w:rsidRPr="001B2B61" w14:paraId="3778E080" w14:textId="77777777" w:rsidTr="0031034F">
        <w:tc>
          <w:tcPr>
            <w:tcW w:w="9322" w:type="dxa"/>
            <w:gridSpan w:val="7"/>
          </w:tcPr>
          <w:p w14:paraId="5E608270" w14:textId="57079769" w:rsidR="004F7267" w:rsidRPr="001B2B61" w:rsidRDefault="004F7267" w:rsidP="001B2B6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B2B61">
              <w:rPr>
                <w:b/>
                <w:szCs w:val="24"/>
              </w:rPr>
              <w:t>Schválil:</w:t>
            </w:r>
            <w:r w:rsidRPr="001B2B61">
              <w:rPr>
                <w:szCs w:val="24"/>
              </w:rPr>
              <w:t xml:space="preserve"> </w:t>
            </w:r>
            <w:r w:rsidR="001B2B61" w:rsidRPr="001B2B61">
              <w:rPr>
                <w:szCs w:val="24"/>
              </w:rPr>
              <w:t xml:space="preserve">prof. PhDr. ThDr. </w:t>
            </w:r>
            <w:proofErr w:type="spellStart"/>
            <w:r w:rsidR="001B2B61" w:rsidRPr="001B2B61">
              <w:rPr>
                <w:szCs w:val="24"/>
              </w:rPr>
              <w:t>Amantius</w:t>
            </w:r>
            <w:proofErr w:type="spellEnd"/>
            <w:r w:rsidR="001B2B61" w:rsidRPr="001B2B61">
              <w:rPr>
                <w:szCs w:val="24"/>
              </w:rPr>
              <w:t xml:space="preserve"> </w:t>
            </w:r>
            <w:proofErr w:type="spellStart"/>
            <w:r w:rsidR="001B2B61" w:rsidRPr="001B2B61">
              <w:rPr>
                <w:szCs w:val="24"/>
              </w:rPr>
              <w:t>Akimajk</w:t>
            </w:r>
            <w:proofErr w:type="spellEnd"/>
            <w:r w:rsidR="001B2B61" w:rsidRPr="001B2B61">
              <w:rPr>
                <w:szCs w:val="24"/>
              </w:rPr>
              <w:t>, PhD., OFS</w:t>
            </w:r>
          </w:p>
        </w:tc>
      </w:tr>
    </w:tbl>
    <w:p w14:paraId="334951DD" w14:textId="77777777" w:rsidR="006C508A" w:rsidRPr="001B2B61" w:rsidRDefault="00926A4E" w:rsidP="001B2B61">
      <w:pPr>
        <w:spacing w:after="0" w:line="240" w:lineRule="auto"/>
        <w:jc w:val="both"/>
      </w:pPr>
    </w:p>
    <w:sectPr w:rsidR="006C508A" w:rsidRPr="001B2B61" w:rsidSect="003A3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1B79" w14:textId="77777777" w:rsidR="00926A4E" w:rsidRDefault="00926A4E" w:rsidP="00133B9F">
      <w:pPr>
        <w:spacing w:after="0" w:line="240" w:lineRule="auto"/>
      </w:pPr>
      <w:r>
        <w:separator/>
      </w:r>
    </w:p>
  </w:endnote>
  <w:endnote w:type="continuationSeparator" w:id="0">
    <w:p w14:paraId="077EDBA7" w14:textId="77777777" w:rsidR="00926A4E" w:rsidRDefault="00926A4E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B7D4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0F5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7E69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DDF4" w14:textId="77777777" w:rsidR="00926A4E" w:rsidRDefault="00926A4E" w:rsidP="00133B9F">
      <w:pPr>
        <w:spacing w:after="0" w:line="240" w:lineRule="auto"/>
      </w:pPr>
      <w:r>
        <w:separator/>
      </w:r>
    </w:p>
  </w:footnote>
  <w:footnote w:type="continuationSeparator" w:id="0">
    <w:p w14:paraId="6DA57F2A" w14:textId="77777777" w:rsidR="00926A4E" w:rsidRDefault="00926A4E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A6C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791D" w14:textId="77777777" w:rsidR="0081447E" w:rsidRDefault="0081447E" w:rsidP="0081447E">
    <w:pPr>
      <w:pStyle w:val="Hlavika"/>
      <w:jc w:val="center"/>
      <w:rPr>
        <w:b/>
      </w:rPr>
    </w:pPr>
    <w:r>
      <w:rPr>
        <w:b/>
      </w:rPr>
      <w:t>INFORMAČNÝ LIST PREDMETU</w:t>
    </w:r>
  </w:p>
  <w:p w14:paraId="5BDB2859" w14:textId="77777777" w:rsidR="00133B9F" w:rsidRDefault="00133B9F" w:rsidP="00133B9F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90C9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4C0F95"/>
    <w:multiLevelType w:val="hybridMultilevel"/>
    <w:tmpl w:val="D0AE49BA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35D6C"/>
    <w:multiLevelType w:val="hybridMultilevel"/>
    <w:tmpl w:val="79B8159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13969"/>
    <w:multiLevelType w:val="hybridMultilevel"/>
    <w:tmpl w:val="856032C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F2C93"/>
    <w:rsid w:val="00133B9F"/>
    <w:rsid w:val="001514B7"/>
    <w:rsid w:val="00155681"/>
    <w:rsid w:val="00157CAA"/>
    <w:rsid w:val="00160C15"/>
    <w:rsid w:val="0016628D"/>
    <w:rsid w:val="00180524"/>
    <w:rsid w:val="001B2B61"/>
    <w:rsid w:val="001D2B2F"/>
    <w:rsid w:val="001D6ED8"/>
    <w:rsid w:val="00200916"/>
    <w:rsid w:val="00217608"/>
    <w:rsid w:val="0028423C"/>
    <w:rsid w:val="002C5F99"/>
    <w:rsid w:val="002D24B0"/>
    <w:rsid w:val="002E1FA9"/>
    <w:rsid w:val="00337A53"/>
    <w:rsid w:val="00380D7B"/>
    <w:rsid w:val="003A39B7"/>
    <w:rsid w:val="003B685B"/>
    <w:rsid w:val="003C7AFC"/>
    <w:rsid w:val="003E62EB"/>
    <w:rsid w:val="004234CA"/>
    <w:rsid w:val="004326C0"/>
    <w:rsid w:val="00450645"/>
    <w:rsid w:val="004531DA"/>
    <w:rsid w:val="00467B6A"/>
    <w:rsid w:val="00486EC0"/>
    <w:rsid w:val="004F7267"/>
    <w:rsid w:val="00590D53"/>
    <w:rsid w:val="005D4B43"/>
    <w:rsid w:val="00607811"/>
    <w:rsid w:val="00642B7D"/>
    <w:rsid w:val="006932D9"/>
    <w:rsid w:val="006D141F"/>
    <w:rsid w:val="006E7EEA"/>
    <w:rsid w:val="0070406C"/>
    <w:rsid w:val="00704FA1"/>
    <w:rsid w:val="007343C8"/>
    <w:rsid w:val="00744FD7"/>
    <w:rsid w:val="007D6617"/>
    <w:rsid w:val="007F73D6"/>
    <w:rsid w:val="0081447E"/>
    <w:rsid w:val="008569E4"/>
    <w:rsid w:val="008A6C87"/>
    <w:rsid w:val="008C2E54"/>
    <w:rsid w:val="00926A4E"/>
    <w:rsid w:val="00931C02"/>
    <w:rsid w:val="0097144A"/>
    <w:rsid w:val="009929DF"/>
    <w:rsid w:val="009C1263"/>
    <w:rsid w:val="009C3237"/>
    <w:rsid w:val="00A118A0"/>
    <w:rsid w:val="00A248D2"/>
    <w:rsid w:val="00A9246C"/>
    <w:rsid w:val="00A94A82"/>
    <w:rsid w:val="00AA071B"/>
    <w:rsid w:val="00AC44A1"/>
    <w:rsid w:val="00AE660C"/>
    <w:rsid w:val="00B1464D"/>
    <w:rsid w:val="00B265DF"/>
    <w:rsid w:val="00B677C7"/>
    <w:rsid w:val="00B7726E"/>
    <w:rsid w:val="00BB3D77"/>
    <w:rsid w:val="00BD3DE6"/>
    <w:rsid w:val="00C37E04"/>
    <w:rsid w:val="00C90934"/>
    <w:rsid w:val="00CD3AA9"/>
    <w:rsid w:val="00CF10A3"/>
    <w:rsid w:val="00D04666"/>
    <w:rsid w:val="00D448B7"/>
    <w:rsid w:val="00D76E08"/>
    <w:rsid w:val="00DB051B"/>
    <w:rsid w:val="00DF4B3D"/>
    <w:rsid w:val="00E412FC"/>
    <w:rsid w:val="00E83523"/>
    <w:rsid w:val="00E95777"/>
    <w:rsid w:val="00F0475C"/>
    <w:rsid w:val="00F5279C"/>
    <w:rsid w:val="00F830F0"/>
    <w:rsid w:val="00F96374"/>
    <w:rsid w:val="00FC1738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7A11"/>
  <w15:docId w15:val="{ED2B6843-9FC7-4C61-8872-8352A21D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9DE01-998C-4769-8FA4-6428B756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10</cp:revision>
  <cp:lastPrinted>2022-03-02T07:14:00Z</cp:lastPrinted>
  <dcterms:created xsi:type="dcterms:W3CDTF">2021-12-20T09:12:00Z</dcterms:created>
  <dcterms:modified xsi:type="dcterms:W3CDTF">2022-04-12T19:08:00Z</dcterms:modified>
</cp:coreProperties>
</file>